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9AA" w:rsidRPr="00635A3B" w:rsidRDefault="00CF09AA" w:rsidP="00D079B3">
      <w:pPr>
        <w:rPr>
          <w:sz w:val="28"/>
          <w:szCs w:val="28"/>
          <w:u w:val="single"/>
        </w:rPr>
      </w:pPr>
      <w:bookmarkStart w:id="0" w:name="_Toc105952700"/>
    </w:p>
    <w:p w:rsidR="00CF09AA" w:rsidRPr="0061200D" w:rsidRDefault="00CF09AA" w:rsidP="00CF09AA">
      <w:pPr>
        <w:shd w:val="clear" w:color="auto" w:fill="FFFFFF"/>
        <w:jc w:val="center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АДМИНИСТРАЦИЯ</w:t>
      </w:r>
    </w:p>
    <w:p w:rsidR="00CF09AA" w:rsidRPr="0061200D" w:rsidRDefault="00CF09AA" w:rsidP="00CF09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КРАСНОВСКОГО СЕЛЬСКОГО ПОСЕЛЕНИЯ</w:t>
      </w:r>
    </w:p>
    <w:p w:rsidR="00CF09AA" w:rsidRPr="0061200D" w:rsidRDefault="00CF09AA" w:rsidP="00CF09AA">
      <w:pPr>
        <w:keepNext/>
        <w:jc w:val="center"/>
        <w:outlineLvl w:val="2"/>
        <w:rPr>
          <w:b/>
          <w:bCs/>
          <w:sz w:val="32"/>
          <w:szCs w:val="32"/>
        </w:rPr>
      </w:pPr>
      <w:r w:rsidRPr="0061200D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CF09AA" w:rsidRPr="0061200D" w:rsidRDefault="00CF09AA" w:rsidP="00CF09AA">
      <w:pPr>
        <w:shd w:val="clear" w:color="auto" w:fill="FFFFFF"/>
        <w:jc w:val="center"/>
        <w:rPr>
          <w:b/>
          <w:sz w:val="32"/>
          <w:szCs w:val="32"/>
        </w:rPr>
      </w:pPr>
    </w:p>
    <w:p w:rsidR="00CF09AA" w:rsidRPr="0061200D" w:rsidRDefault="00CF09AA" w:rsidP="00CF09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61200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12D08" w:rsidRDefault="00E12D08">
      <w:pPr>
        <w:rPr>
          <w:b/>
          <w:bCs/>
        </w:rPr>
      </w:pPr>
    </w:p>
    <w:p w:rsidR="00E12D08" w:rsidRDefault="00A10277">
      <w:pPr>
        <w:rPr>
          <w:sz w:val="28"/>
        </w:rPr>
      </w:pPr>
      <w:r>
        <w:rPr>
          <w:bCs/>
          <w:sz w:val="28"/>
        </w:rPr>
        <w:t>01.04</w:t>
      </w:r>
      <w:r w:rsidR="00E12D08">
        <w:rPr>
          <w:bCs/>
          <w:sz w:val="28"/>
        </w:rPr>
        <w:t>.</w:t>
      </w:r>
      <w:r>
        <w:rPr>
          <w:sz w:val="28"/>
        </w:rPr>
        <w:t>2019</w:t>
      </w:r>
      <w:r w:rsidR="00E12D08">
        <w:rPr>
          <w:sz w:val="28"/>
        </w:rPr>
        <w:t xml:space="preserve"> года          </w:t>
      </w:r>
      <w:r>
        <w:rPr>
          <w:sz w:val="28"/>
        </w:rPr>
        <w:t xml:space="preserve">                           № 35</w:t>
      </w:r>
      <w:r w:rsidR="00E12D08">
        <w:rPr>
          <w:sz w:val="28"/>
        </w:rPr>
        <w:t xml:space="preserve">                         х.Верхний Митякин</w:t>
      </w:r>
    </w:p>
    <w:p w:rsidR="00E12D08" w:rsidRDefault="00E12D08">
      <w:pPr>
        <w:rPr>
          <w:sz w:val="28"/>
        </w:rPr>
      </w:pPr>
    </w:p>
    <w:p w:rsidR="00CF09AA" w:rsidRDefault="00CF09AA" w:rsidP="00CF09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недопущению проникновения и распространения </w:t>
      </w:r>
    </w:p>
    <w:p w:rsidR="00CF09AA" w:rsidRDefault="00CF09AA" w:rsidP="00CF09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африканской чумы свиней </w:t>
      </w:r>
      <w:r w:rsidR="00E12D08">
        <w:rPr>
          <w:sz w:val="28"/>
          <w:szCs w:val="28"/>
        </w:rPr>
        <w:t xml:space="preserve">на территории </w:t>
      </w:r>
    </w:p>
    <w:p w:rsidR="00E12D08" w:rsidRDefault="00E12D08" w:rsidP="00CF09A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bookmarkEnd w:id="0"/>
    <w:p w:rsidR="00E12D08" w:rsidRDefault="00E12D08">
      <w:pPr>
        <w:rPr>
          <w:sz w:val="28"/>
        </w:rPr>
      </w:pPr>
      <w:r>
        <w:rPr>
          <w:sz w:val="28"/>
        </w:rPr>
        <w:t xml:space="preserve">          </w:t>
      </w:r>
    </w:p>
    <w:p w:rsidR="00E12D08" w:rsidRDefault="009D4DAE" w:rsidP="009D4DAE">
      <w:pPr>
        <w:pStyle w:val="a6"/>
      </w:pPr>
      <w:r>
        <w:t xml:space="preserve">В соответствии с Комплексным планом мероприятий по предупреждению возникновения и распространения африканской чумы свиней на территории Ростовской области, утвержденным постановлением Правительства Ростовской области от 10.02.2012 № 90, </w:t>
      </w:r>
      <w:r w:rsidR="00E12D08">
        <w:t xml:space="preserve"> </w:t>
      </w:r>
      <w:r>
        <w:t>инструкцией о мероприятиях по предупреждению и ликвидации АЧС, комплексным планом по предупреждению возникновения АЧС в Тарасовском районе, в</w:t>
      </w:r>
      <w:r w:rsidRPr="009D4DAE">
        <w:t xml:space="preserve"> связи с поступившей информацией Тарасовского филиала ГБУ РО «Ростовская </w:t>
      </w:r>
      <w:proofErr w:type="spellStart"/>
      <w:r w:rsidRPr="009D4DAE">
        <w:t>облСББЖ</w:t>
      </w:r>
      <w:proofErr w:type="spellEnd"/>
      <w:r w:rsidRPr="009D4DAE">
        <w:t xml:space="preserve"> с ПО» от 01.04.2019 г. № 113 «О мерах по недопущению проникновения и распространения африканской чумы свиней</w:t>
      </w:r>
      <w:r>
        <w:t>»,</w:t>
      </w:r>
      <w:r w:rsidRPr="009D4DAE">
        <w:t xml:space="preserve"> </w:t>
      </w:r>
      <w:r w:rsidR="00E12D08">
        <w:t>в целях предотвращения распространения опасного заболевания</w:t>
      </w:r>
      <w:r w:rsidR="00CF09AA">
        <w:t xml:space="preserve"> на подведомственной территории Администрация Красновского сельского поселения</w:t>
      </w:r>
    </w:p>
    <w:p w:rsidR="00CF09AA" w:rsidRDefault="00CF09AA">
      <w:pPr>
        <w:pStyle w:val="a6"/>
      </w:pPr>
    </w:p>
    <w:p w:rsidR="00E12D08" w:rsidRDefault="00CF09AA" w:rsidP="00CF09AA">
      <w:pPr>
        <w:pStyle w:val="a6"/>
        <w:jc w:val="center"/>
      </w:pPr>
      <w:r>
        <w:t>ПОСТАНОВЛЯЕТ:</w:t>
      </w:r>
    </w:p>
    <w:p w:rsidR="00E12D08" w:rsidRDefault="00E12D08">
      <w:pPr>
        <w:rPr>
          <w:sz w:val="28"/>
        </w:rPr>
      </w:pPr>
    </w:p>
    <w:p w:rsidR="00E12D08" w:rsidRDefault="009D4DAE" w:rsidP="00635A3B">
      <w:pPr>
        <w:pStyle w:val="a6"/>
      </w:pPr>
      <w:r>
        <w:t xml:space="preserve">1. Усилить контроль за </w:t>
      </w:r>
      <w:r w:rsidR="00E12D08">
        <w:t>ввоз</w:t>
      </w:r>
      <w:r>
        <w:t>ом</w:t>
      </w:r>
      <w:r w:rsidR="00E12D08">
        <w:t xml:space="preserve"> </w:t>
      </w:r>
      <w:r w:rsidR="00DF3BDF">
        <w:t>и перемещение</w:t>
      </w:r>
      <w:r>
        <w:t>м</w:t>
      </w:r>
      <w:r w:rsidR="00DF3BDF">
        <w:t xml:space="preserve"> на территории</w:t>
      </w:r>
      <w:r w:rsidR="00E12D08">
        <w:t xml:space="preserve"> посел</w:t>
      </w:r>
      <w:r w:rsidR="00DF3BDF">
        <w:t>ения</w:t>
      </w:r>
      <w:r>
        <w:t xml:space="preserve"> свиней </w:t>
      </w:r>
      <w:r w:rsidR="00DB4C48">
        <w:t>и продукции свиноводства, за местами торговли в населенных пунктах</w:t>
      </w:r>
      <w:r w:rsidR="00635A3B">
        <w:t>.</w:t>
      </w:r>
    </w:p>
    <w:p w:rsidR="00DB4C48" w:rsidRDefault="00DB4C48" w:rsidP="00635A3B">
      <w:pPr>
        <w:pStyle w:val="a6"/>
      </w:pPr>
      <w:r>
        <w:t>2. Принять дополнительные меры по пресечению фактов несанкционированной торговли продуктами животноводства.</w:t>
      </w:r>
    </w:p>
    <w:p w:rsidR="00E12D08" w:rsidRPr="00635A3B" w:rsidRDefault="00DF3BDF" w:rsidP="00DF3BDF">
      <w:pPr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 w:rsidR="00635A3B">
        <w:rPr>
          <w:sz w:val="28"/>
        </w:rPr>
        <w:t>Установить строгий ветери</w:t>
      </w:r>
      <w:r w:rsidR="00E12D08">
        <w:rPr>
          <w:sz w:val="28"/>
        </w:rPr>
        <w:t>нарно-санитарный режим по содержанию животных в частных подворьях.</w:t>
      </w:r>
    </w:p>
    <w:p w:rsidR="00E12D08" w:rsidRPr="00635A3B" w:rsidRDefault="00E12D08" w:rsidP="00DF3BDF">
      <w:pPr>
        <w:numPr>
          <w:ilvl w:val="0"/>
          <w:numId w:val="4"/>
        </w:numPr>
        <w:tabs>
          <w:tab w:val="num" w:pos="0"/>
        </w:tabs>
        <w:jc w:val="both"/>
        <w:rPr>
          <w:sz w:val="28"/>
        </w:rPr>
      </w:pPr>
      <w:r>
        <w:rPr>
          <w:sz w:val="28"/>
        </w:rPr>
        <w:t>Запретить выгульное содержание свиней в частных подворьях.</w:t>
      </w:r>
    </w:p>
    <w:p w:rsidR="00AC3594" w:rsidRDefault="00DF3BDF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>5</w:t>
      </w:r>
      <w:r w:rsidR="00AC3594">
        <w:rPr>
          <w:sz w:val="28"/>
        </w:rPr>
        <w:t xml:space="preserve">. Комиссии </w:t>
      </w:r>
      <w:r w:rsidR="00AC3594" w:rsidRPr="00AC3594">
        <w:rPr>
          <w:sz w:val="28"/>
        </w:rPr>
        <w:t>по учету поголовья животных в ЛПХ</w:t>
      </w:r>
      <w:r>
        <w:rPr>
          <w:sz w:val="28"/>
        </w:rPr>
        <w:t>, созданной распоряжением Администрации Красновского сельского поселения от 14.12.2016 № 69</w:t>
      </w:r>
      <w:r w:rsidR="00AC3594">
        <w:rPr>
          <w:sz w:val="28"/>
        </w:rPr>
        <w:t>:</w:t>
      </w:r>
    </w:p>
    <w:p w:rsidR="00AC3594" w:rsidRDefault="00AC3594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>- обеспечить достоверный учет поголовья животных в личных подсобных хозяйствах</w:t>
      </w:r>
      <w:r w:rsidR="00DF3BDF">
        <w:rPr>
          <w:sz w:val="28"/>
        </w:rPr>
        <w:t xml:space="preserve"> Красновского сельского поселения</w:t>
      </w:r>
      <w:r>
        <w:rPr>
          <w:sz w:val="28"/>
        </w:rPr>
        <w:t>;</w:t>
      </w:r>
    </w:p>
    <w:p w:rsidR="00AC3594" w:rsidRDefault="00AC3594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>- прои</w:t>
      </w:r>
      <w:r w:rsidR="00635A3B">
        <w:rPr>
          <w:sz w:val="28"/>
        </w:rPr>
        <w:t>звести информирование населения</w:t>
      </w:r>
      <w:r>
        <w:rPr>
          <w:sz w:val="28"/>
        </w:rPr>
        <w:t xml:space="preserve"> о Ветеринарных правилах содержания свиней в целях их воспроизводства, выращивания и реализации, утвержденных </w:t>
      </w:r>
      <w:r w:rsidR="00635A3B">
        <w:rPr>
          <w:sz w:val="28"/>
        </w:rPr>
        <w:t>Приказом Министерства сельского хозяйства Российской Федерации от 29.03.2016 № 114, разместить Правила на информационных стендах, на официальном сайте Администрации Красновского сельского поселения;</w:t>
      </w:r>
    </w:p>
    <w:p w:rsidR="00E12D08" w:rsidRDefault="00635A3B" w:rsidP="00635A3B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 xml:space="preserve">- произвести обследование мест временного размещения ТБО </w:t>
      </w:r>
      <w:r w:rsidRPr="00635A3B">
        <w:rPr>
          <w:sz w:val="28"/>
        </w:rPr>
        <w:t>на предмет наличия бесхозных трупов домашних свиней.</w:t>
      </w:r>
      <w:r>
        <w:rPr>
          <w:sz w:val="28"/>
        </w:rPr>
        <w:t xml:space="preserve"> </w:t>
      </w:r>
    </w:p>
    <w:p w:rsidR="00DF3BDF" w:rsidRDefault="00DF3BDF" w:rsidP="00DF3BDF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 xml:space="preserve">6.    В случае выявления фактов несанкционированной торговли продуктами животноводства, а также при подозрении на заболевание свиней африканской </w:t>
      </w:r>
      <w:r>
        <w:rPr>
          <w:sz w:val="28"/>
        </w:rPr>
        <w:lastRenderedPageBreak/>
        <w:t>чумой</w:t>
      </w:r>
      <w:r w:rsidR="00DB4C48">
        <w:rPr>
          <w:sz w:val="28"/>
        </w:rPr>
        <w:t>, в случае обнаружения трупов свиней</w:t>
      </w:r>
      <w:r>
        <w:rPr>
          <w:sz w:val="28"/>
        </w:rPr>
        <w:t xml:space="preserve"> немедленно сообщать специалистам </w:t>
      </w:r>
      <w:r w:rsidRPr="00CF09AA">
        <w:rPr>
          <w:sz w:val="28"/>
        </w:rPr>
        <w:t xml:space="preserve">Тарасовского филиала ГБУ РО «Ростовская </w:t>
      </w:r>
      <w:proofErr w:type="spellStart"/>
      <w:r w:rsidRPr="00CF09AA">
        <w:rPr>
          <w:sz w:val="28"/>
        </w:rPr>
        <w:t>облСББЖ</w:t>
      </w:r>
      <w:proofErr w:type="spellEnd"/>
      <w:r w:rsidRPr="00CF09AA">
        <w:rPr>
          <w:sz w:val="28"/>
        </w:rPr>
        <w:t xml:space="preserve"> с ПО» </w:t>
      </w:r>
      <w:r>
        <w:rPr>
          <w:sz w:val="28"/>
        </w:rPr>
        <w:t>по телефону 32-0-83; 32-3-64.</w:t>
      </w:r>
    </w:p>
    <w:p w:rsidR="00DF3BDF" w:rsidRDefault="00A31C61" w:rsidP="00DB4C48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 xml:space="preserve">7. Настоящее постановление вступает в силу со дня </w:t>
      </w:r>
      <w:r w:rsidR="00DB4C48">
        <w:rPr>
          <w:sz w:val="28"/>
        </w:rPr>
        <w:t>его официального обнародования.</w:t>
      </w:r>
    </w:p>
    <w:p w:rsidR="00E12D08" w:rsidRDefault="00A31C61">
      <w:p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>8</w:t>
      </w:r>
      <w:r w:rsidR="00E12D08">
        <w:rPr>
          <w:sz w:val="28"/>
        </w:rPr>
        <w:t>.    Конт</w:t>
      </w:r>
      <w:r>
        <w:rPr>
          <w:sz w:val="28"/>
        </w:rPr>
        <w:t>роль за исполнением настоящего п</w:t>
      </w:r>
      <w:r w:rsidR="00E12D08">
        <w:rPr>
          <w:sz w:val="28"/>
        </w:rPr>
        <w:t xml:space="preserve">остановления </w:t>
      </w:r>
      <w:r w:rsidR="00DB4C48">
        <w:rPr>
          <w:sz w:val="28"/>
        </w:rPr>
        <w:t>оставляю за собой.</w:t>
      </w:r>
    </w:p>
    <w:p w:rsidR="00E12D08" w:rsidRDefault="00E12D08">
      <w:pPr>
        <w:tabs>
          <w:tab w:val="num" w:pos="0"/>
        </w:tabs>
        <w:ind w:firstLine="540"/>
        <w:jc w:val="both"/>
        <w:rPr>
          <w:sz w:val="28"/>
        </w:rPr>
      </w:pPr>
    </w:p>
    <w:p w:rsidR="00E12D08" w:rsidRDefault="00E12D08">
      <w:pPr>
        <w:tabs>
          <w:tab w:val="num" w:pos="0"/>
        </w:tabs>
        <w:ind w:firstLine="540"/>
        <w:jc w:val="both"/>
        <w:rPr>
          <w:sz w:val="28"/>
        </w:rPr>
      </w:pPr>
    </w:p>
    <w:p w:rsidR="00E12D08" w:rsidRDefault="00E12D08">
      <w:pPr>
        <w:rPr>
          <w:sz w:val="28"/>
        </w:rPr>
      </w:pPr>
    </w:p>
    <w:p w:rsidR="00DF3BDF" w:rsidRDefault="00E12D08">
      <w:pPr>
        <w:pStyle w:val="5"/>
      </w:pPr>
      <w:r>
        <w:t xml:space="preserve">Глава </w:t>
      </w:r>
      <w:r w:rsidR="00DF3BDF">
        <w:t>Администрации</w:t>
      </w:r>
    </w:p>
    <w:p w:rsidR="00E12D08" w:rsidRDefault="00E12D08" w:rsidP="00DF3BDF">
      <w:pPr>
        <w:pStyle w:val="5"/>
      </w:pPr>
      <w:r>
        <w:t xml:space="preserve">Красновского сельского поселения                                           </w:t>
      </w:r>
      <w:r w:rsidR="00DF3BDF">
        <w:t xml:space="preserve">     </w:t>
      </w:r>
      <w:proofErr w:type="spellStart"/>
      <w:r>
        <w:t>Г.В.Бадаев</w:t>
      </w:r>
      <w:proofErr w:type="spellEnd"/>
    </w:p>
    <w:p w:rsidR="00E12D08" w:rsidRDefault="00E12D08">
      <w:pPr>
        <w:rPr>
          <w:sz w:val="28"/>
        </w:rPr>
      </w:pPr>
    </w:p>
    <w:p w:rsidR="00E12D08" w:rsidRDefault="00E12D08">
      <w:pPr>
        <w:pStyle w:val="ConsNonformat"/>
        <w:widowControl/>
        <w:ind w:right="0"/>
        <w:jc w:val="both"/>
      </w:pPr>
    </w:p>
    <w:p w:rsidR="00E12D08" w:rsidRDefault="00E12D08">
      <w:pPr>
        <w:pStyle w:val="ConsNonformat"/>
        <w:widowControl/>
        <w:ind w:right="0"/>
        <w:jc w:val="both"/>
      </w:pPr>
    </w:p>
    <w:sectPr w:rsidR="00E12D08">
      <w:pgSz w:w="11906" w:h="16838"/>
      <w:pgMar w:top="360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028C"/>
    <w:multiLevelType w:val="hybridMultilevel"/>
    <w:tmpl w:val="A03A647E"/>
    <w:lvl w:ilvl="0" w:tplc="BF9C4A4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0FF"/>
    <w:rsid w:val="00635A3B"/>
    <w:rsid w:val="007248BA"/>
    <w:rsid w:val="008530FF"/>
    <w:rsid w:val="00932105"/>
    <w:rsid w:val="009D4DAE"/>
    <w:rsid w:val="00A10277"/>
    <w:rsid w:val="00A31C61"/>
    <w:rsid w:val="00AC3594"/>
    <w:rsid w:val="00CF09AA"/>
    <w:rsid w:val="00D079B3"/>
    <w:rsid w:val="00DB4C48"/>
    <w:rsid w:val="00DF3BDF"/>
    <w:rsid w:val="00E12D08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80905A-420B-4BDE-BBCF-1F5EBBB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semiHidden/>
    <w:pPr>
      <w:ind w:firstLine="54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AC359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DF3B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F3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2019-04-02T07:16:00Z</cp:lastPrinted>
  <dcterms:created xsi:type="dcterms:W3CDTF">2025-07-09T18:46:00Z</dcterms:created>
  <dcterms:modified xsi:type="dcterms:W3CDTF">2025-07-09T18:46:00Z</dcterms:modified>
</cp:coreProperties>
</file>